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E9" w:rsidRDefault="00D15573" w:rsidP="00D15573">
      <w:pPr>
        <w:spacing w:after="0" w:line="240" w:lineRule="exact"/>
        <w:rPr>
          <w:rFonts w:ascii="Helvetica" w:eastAsia="Times New Roman" w:hAnsi="Helvetica" w:cs="Times New Roman"/>
          <w:szCs w:val="20"/>
          <w:lang w:eastAsia="de-DE"/>
        </w:rPr>
      </w:pPr>
      <w:r w:rsidRPr="00D15573">
        <w:rPr>
          <w:rFonts w:ascii="Helvetica" w:eastAsia="Times New Roman" w:hAnsi="Helvetica" w:cs="Times New Roman"/>
          <w:szCs w:val="20"/>
          <w:lang w:eastAsia="de-DE"/>
        </w:rPr>
        <w:t>Caritasverband für die Diözese Würzburg e. V.</w:t>
      </w:r>
      <w:r w:rsidR="000955E1">
        <w:rPr>
          <w:rFonts w:ascii="Helvetica" w:eastAsia="Times New Roman" w:hAnsi="Helvetica" w:cs="Times New Roman"/>
          <w:szCs w:val="20"/>
          <w:lang w:eastAsia="de-DE"/>
        </w:rPr>
        <w:t xml:space="preserve"> (DiCV)</w:t>
      </w:r>
      <w:r w:rsidRPr="00D15573">
        <w:rPr>
          <w:rFonts w:ascii="Helvetica" w:eastAsia="Times New Roman" w:hAnsi="Helvetica" w:cs="Times New Roman"/>
          <w:szCs w:val="20"/>
          <w:lang w:eastAsia="de-DE"/>
        </w:rPr>
        <w:t xml:space="preserve">, </w:t>
      </w:r>
    </w:p>
    <w:p w:rsidR="00D15573" w:rsidRPr="00D15573" w:rsidRDefault="00D15573" w:rsidP="00D15573">
      <w:pPr>
        <w:spacing w:after="0" w:line="240" w:lineRule="exact"/>
        <w:rPr>
          <w:rFonts w:ascii="Helvetica" w:eastAsia="Times New Roman" w:hAnsi="Helvetica" w:cs="Times New Roman"/>
          <w:szCs w:val="20"/>
          <w:lang w:eastAsia="de-DE"/>
        </w:rPr>
      </w:pPr>
      <w:bookmarkStart w:id="0" w:name="_GoBack"/>
      <w:bookmarkEnd w:id="0"/>
      <w:r w:rsidRPr="00D15573">
        <w:rPr>
          <w:rFonts w:ascii="Helvetica" w:eastAsia="Times New Roman" w:hAnsi="Helvetica" w:cs="Times New Roman"/>
          <w:szCs w:val="20"/>
          <w:lang w:eastAsia="de-DE"/>
        </w:rPr>
        <w:t>Franziskanergasse 3, 97070 Würzburg</w:t>
      </w:r>
    </w:p>
    <w:p w:rsidR="00D15573" w:rsidRPr="00187879" w:rsidRDefault="00D15573" w:rsidP="00187879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D15573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AF84E1" wp14:editId="2889838E">
                <wp:simplePos x="0" y="0"/>
                <wp:positionH relativeFrom="column">
                  <wp:posOffset>10795</wp:posOffset>
                </wp:positionH>
                <wp:positionV relativeFrom="paragraph">
                  <wp:posOffset>74930</wp:posOffset>
                </wp:positionV>
                <wp:extent cx="6218555" cy="635"/>
                <wp:effectExtent l="7620" t="12700" r="12700" b="1524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31F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5.9pt" to="49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F08D7" w:rsidRPr="00D15573" w:rsidRDefault="004F08D7" w:rsidP="004A2BE0">
      <w:pPr>
        <w:jc w:val="center"/>
        <w:rPr>
          <w:b/>
          <w:sz w:val="24"/>
        </w:rPr>
      </w:pPr>
      <w:r w:rsidRPr="00D15573">
        <w:rPr>
          <w:b/>
          <w:sz w:val="24"/>
        </w:rPr>
        <w:t>Checkliste für Ehrenamtliche in der Jahresübersicht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F08D7" w:rsidTr="004F08D7">
        <w:tc>
          <w:tcPr>
            <w:tcW w:w="1838" w:type="dxa"/>
          </w:tcPr>
          <w:p w:rsidR="004F08D7" w:rsidRDefault="004F08D7">
            <w:r>
              <w:t>Januar</w:t>
            </w:r>
          </w:p>
        </w:tc>
        <w:tc>
          <w:tcPr>
            <w:tcW w:w="7224" w:type="dxa"/>
          </w:tcPr>
          <w:p w:rsidR="00663F84" w:rsidRPr="00D139C8" w:rsidRDefault="004F08D7" w:rsidP="00645E7E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Datenübertragung ins </w:t>
            </w:r>
            <w:proofErr w:type="spellStart"/>
            <w:r w:rsidRPr="00D139C8">
              <w:rPr>
                <w:sz w:val="20"/>
              </w:rPr>
              <w:t>KiBiGweb</w:t>
            </w:r>
            <w:proofErr w:type="spellEnd"/>
            <w:r w:rsidRPr="00D139C8">
              <w:rPr>
                <w:sz w:val="20"/>
              </w:rPr>
              <w:t xml:space="preserve"> (Stichtag 15.01.)</w:t>
            </w:r>
          </w:p>
          <w:p w:rsidR="000955E1" w:rsidRPr="00D139C8" w:rsidRDefault="000955E1" w:rsidP="000955E1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>Endabrechnung (kindbezogene Förderung)</w:t>
            </w:r>
            <w:r w:rsidR="00F6369D" w:rsidRPr="00D139C8">
              <w:rPr>
                <w:sz w:val="20"/>
              </w:rPr>
              <w:t xml:space="preserve"> </w:t>
            </w:r>
            <w:r w:rsidR="00F6369D" w:rsidRPr="00D139C8">
              <w:rPr>
                <w:b/>
                <w:sz w:val="20"/>
              </w:rPr>
              <w:t>spätestens bis 30.04.</w:t>
            </w:r>
          </w:p>
          <w:p w:rsidR="004F08D7" w:rsidRPr="00D139C8" w:rsidRDefault="004F08D7" w:rsidP="00645E7E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>Jahresrechnung – Haushaltsplan</w:t>
            </w:r>
            <w:r w:rsidR="00645E7E" w:rsidRPr="00D139C8">
              <w:rPr>
                <w:sz w:val="20"/>
              </w:rPr>
              <w:t>, Liquiditätsplanung</w:t>
            </w:r>
          </w:p>
          <w:p w:rsidR="004F08D7" w:rsidRPr="00D139C8" w:rsidRDefault="004F08D7" w:rsidP="004F08D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Urlaubsplanung – </w:t>
            </w:r>
            <w:r w:rsidR="00645E7E" w:rsidRPr="00D139C8">
              <w:rPr>
                <w:sz w:val="20"/>
              </w:rPr>
              <w:t>(</w:t>
            </w:r>
            <w:r w:rsidRPr="00D139C8">
              <w:rPr>
                <w:sz w:val="20"/>
              </w:rPr>
              <w:t>Schließtage</w:t>
            </w:r>
            <w:r w:rsidR="004A2044" w:rsidRPr="00D139C8">
              <w:rPr>
                <w:sz w:val="20"/>
              </w:rPr>
              <w:t xml:space="preserve"> </w:t>
            </w:r>
            <w:r w:rsidR="00645E7E" w:rsidRPr="00D139C8">
              <w:rPr>
                <w:sz w:val="20"/>
              </w:rPr>
              <w:t>beachten)</w:t>
            </w:r>
          </w:p>
          <w:p w:rsidR="00884003" w:rsidRPr="00D139C8" w:rsidRDefault="00884003" w:rsidP="004F08D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>Leistungsentgelt berücksichtigen - Kontodeckung</w:t>
            </w:r>
          </w:p>
          <w:p w:rsidR="004F08D7" w:rsidRPr="00D139C8" w:rsidRDefault="004F08D7" w:rsidP="000955E1">
            <w:pPr>
              <w:pStyle w:val="Listenabsatz"/>
              <w:rPr>
                <w:sz w:val="20"/>
              </w:rPr>
            </w:pP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Februar</w:t>
            </w:r>
          </w:p>
        </w:tc>
        <w:tc>
          <w:tcPr>
            <w:tcW w:w="7224" w:type="dxa"/>
          </w:tcPr>
          <w:p w:rsidR="004F08D7" w:rsidRPr="00D139C8" w:rsidRDefault="004A2044" w:rsidP="004F08D7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Vorbereitung der Mitgliederversammlung </w:t>
            </w:r>
            <w:r w:rsidR="00645E7E" w:rsidRPr="00D139C8">
              <w:rPr>
                <w:sz w:val="20"/>
              </w:rPr>
              <w:t>ggf. mit</w:t>
            </w:r>
            <w:r w:rsidRPr="00D139C8">
              <w:rPr>
                <w:sz w:val="20"/>
              </w:rPr>
              <w:t xml:space="preserve"> Neuwahlen</w:t>
            </w:r>
          </w:p>
          <w:p w:rsidR="004A2044" w:rsidRPr="00D139C8" w:rsidRDefault="004A2044" w:rsidP="004A2044">
            <w:pPr>
              <w:pStyle w:val="Listenabsatz"/>
              <w:rPr>
                <w:sz w:val="20"/>
              </w:rPr>
            </w:pPr>
            <w:r w:rsidRPr="00D139C8">
              <w:rPr>
                <w:sz w:val="20"/>
              </w:rPr>
              <w:t>Vorlagen dazu auf der Homepage DiCV Würzburg</w:t>
            </w:r>
          </w:p>
          <w:p w:rsidR="00645E7E" w:rsidRPr="00D139C8" w:rsidRDefault="00645E7E" w:rsidP="00645E7E">
            <w:pPr>
              <w:pStyle w:val="Listenabsatz"/>
              <w:rPr>
                <w:sz w:val="20"/>
              </w:rPr>
            </w:pPr>
            <w:r w:rsidRPr="00D139C8">
              <w:rPr>
                <w:sz w:val="20"/>
              </w:rPr>
              <w:t>(</w:t>
            </w:r>
            <w:hyperlink r:id="rId7" w:history="1">
              <w:r w:rsidRPr="00D139C8">
                <w:rPr>
                  <w:rStyle w:val="Hyperlink"/>
                  <w:sz w:val="20"/>
                </w:rPr>
                <w:t>www.vorstandkita.caritas-wuerzburg.de</w:t>
              </w:r>
            </w:hyperlink>
            <w:r w:rsidRPr="00D139C8">
              <w:rPr>
                <w:sz w:val="20"/>
              </w:rPr>
              <w:t>)</w:t>
            </w:r>
          </w:p>
          <w:p w:rsidR="00645E7E" w:rsidRPr="00D139C8" w:rsidRDefault="00645E7E" w:rsidP="00645E7E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D139C8">
              <w:rPr>
                <w:sz w:val="20"/>
              </w:rPr>
              <w:t>Schwerbehindertenabgabe – Meldung an B</w:t>
            </w:r>
            <w:r w:rsidR="000955E1" w:rsidRPr="00D139C8">
              <w:rPr>
                <w:sz w:val="20"/>
              </w:rPr>
              <w:t xml:space="preserve">erufsgenossenschaft für </w:t>
            </w:r>
            <w:r w:rsidRPr="00D139C8">
              <w:rPr>
                <w:sz w:val="20"/>
              </w:rPr>
              <w:t>G</w:t>
            </w:r>
            <w:r w:rsidR="000955E1" w:rsidRPr="00D139C8">
              <w:rPr>
                <w:sz w:val="20"/>
              </w:rPr>
              <w:t xml:space="preserve">esundheitsdienst und </w:t>
            </w:r>
            <w:r w:rsidRPr="00D139C8">
              <w:rPr>
                <w:sz w:val="20"/>
              </w:rPr>
              <w:t>W</w:t>
            </w:r>
            <w:r w:rsidR="000955E1" w:rsidRPr="00D139C8">
              <w:rPr>
                <w:sz w:val="20"/>
              </w:rPr>
              <w:t>ohlfahrtspflege (BGW)</w:t>
            </w:r>
          </w:p>
          <w:p w:rsidR="00645E7E" w:rsidRPr="00D139C8" w:rsidRDefault="00645E7E" w:rsidP="000955E1">
            <w:pPr>
              <w:pStyle w:val="Listenabsatz"/>
              <w:rPr>
                <w:sz w:val="20"/>
              </w:rPr>
            </w:pPr>
            <w:r w:rsidRPr="00D139C8">
              <w:rPr>
                <w:sz w:val="20"/>
              </w:rPr>
              <w:t>(Schreiben zur Bearbeitung an Besoldung im DiCV weiterleiten. Stichtag für den Eingang bei der B</w:t>
            </w:r>
            <w:r w:rsidR="000955E1" w:rsidRPr="00D139C8">
              <w:rPr>
                <w:sz w:val="20"/>
              </w:rPr>
              <w:t>GW</w:t>
            </w:r>
            <w:r w:rsidRPr="00D139C8">
              <w:rPr>
                <w:sz w:val="20"/>
              </w:rPr>
              <w:t xml:space="preserve"> 11.03</w:t>
            </w:r>
            <w:r w:rsidR="000955E1" w:rsidRPr="00D139C8">
              <w:rPr>
                <w:sz w:val="20"/>
              </w:rPr>
              <w:t>. des jeweiligen Jahres</w:t>
            </w:r>
            <w:r w:rsidRPr="00D139C8">
              <w:rPr>
                <w:sz w:val="20"/>
              </w:rPr>
              <w:t>)</w:t>
            </w:r>
          </w:p>
          <w:p w:rsidR="00F6369D" w:rsidRPr="00D139C8" w:rsidRDefault="00F6369D" w:rsidP="003B1134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Meldung der ehrenamtlichen Tätigen an BGW </w:t>
            </w:r>
          </w:p>
        </w:tc>
      </w:tr>
      <w:tr w:rsidR="004F08D7" w:rsidTr="004F08D7">
        <w:tc>
          <w:tcPr>
            <w:tcW w:w="1838" w:type="dxa"/>
          </w:tcPr>
          <w:p w:rsidR="004F08D7" w:rsidRDefault="004F08D7" w:rsidP="004F08D7">
            <w:r>
              <w:t>März</w:t>
            </w:r>
          </w:p>
        </w:tc>
        <w:tc>
          <w:tcPr>
            <w:tcW w:w="7224" w:type="dxa"/>
          </w:tcPr>
          <w:p w:rsidR="004F08D7" w:rsidRPr="00D139C8" w:rsidRDefault="004A2044" w:rsidP="004A2044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Bundesamt für Statistik (Leitung) </w:t>
            </w:r>
          </w:p>
          <w:p w:rsidR="00D94DF2" w:rsidRPr="00D139C8" w:rsidRDefault="00D94DF2" w:rsidP="00D94DF2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D139C8">
              <w:rPr>
                <w:sz w:val="20"/>
              </w:rPr>
              <w:t>Überprüfung der wirtschaftlichen Lage (Anstellungsschlüssel, Vertragsänderungen einberechnen</w:t>
            </w:r>
            <w:r w:rsidR="000955E1" w:rsidRPr="00D139C8">
              <w:rPr>
                <w:sz w:val="20"/>
              </w:rPr>
              <w:t>)</w:t>
            </w:r>
          </w:p>
          <w:p w:rsidR="00645E7E" w:rsidRPr="00D139C8" w:rsidRDefault="00645E7E" w:rsidP="00645E7E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D139C8">
              <w:rPr>
                <w:sz w:val="20"/>
              </w:rPr>
              <w:t>Evtl. Elternbeitragserhöhung einleiten (ca. 6 Monate Vorlauf erforderlich</w:t>
            </w:r>
            <w:r w:rsidR="000955E1" w:rsidRPr="00D139C8">
              <w:rPr>
                <w:sz w:val="20"/>
              </w:rPr>
              <w:t>,</w:t>
            </w:r>
            <w:r w:rsidRPr="00D139C8">
              <w:rPr>
                <w:sz w:val="20"/>
              </w:rPr>
              <w:t xml:space="preserve"> z. B. Elternbeirat muss gehört </w:t>
            </w:r>
            <w:proofErr w:type="gramStart"/>
            <w:r w:rsidRPr="00D139C8">
              <w:rPr>
                <w:sz w:val="20"/>
              </w:rPr>
              <w:t>werden )</w:t>
            </w:r>
            <w:proofErr w:type="gramEnd"/>
            <w:r w:rsidRPr="00D139C8">
              <w:rPr>
                <w:sz w:val="20"/>
              </w:rPr>
              <w:t xml:space="preserve">  </w:t>
            </w:r>
          </w:p>
          <w:p w:rsidR="00D15573" w:rsidRPr="00D139C8" w:rsidRDefault="00645E7E" w:rsidP="0090507B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D139C8">
              <w:rPr>
                <w:sz w:val="20"/>
              </w:rPr>
              <w:t>Ggf. E</w:t>
            </w:r>
            <w:r w:rsidR="0090507B" w:rsidRPr="00D139C8">
              <w:rPr>
                <w:sz w:val="20"/>
              </w:rPr>
              <w:t>inzug</w:t>
            </w:r>
            <w:r w:rsidRPr="00D139C8">
              <w:rPr>
                <w:sz w:val="20"/>
              </w:rPr>
              <w:t xml:space="preserve"> der Mitgliedsbeiträge  </w:t>
            </w: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April</w:t>
            </w:r>
          </w:p>
        </w:tc>
        <w:tc>
          <w:tcPr>
            <w:tcW w:w="7224" w:type="dxa"/>
          </w:tcPr>
          <w:p w:rsidR="00D15573" w:rsidRPr="00D139C8" w:rsidRDefault="00D15573" w:rsidP="00D1557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Datenübertragung ins </w:t>
            </w:r>
            <w:proofErr w:type="spellStart"/>
            <w:r w:rsidRPr="00D139C8">
              <w:rPr>
                <w:sz w:val="20"/>
              </w:rPr>
              <w:t>KiBiG</w:t>
            </w:r>
            <w:r w:rsidR="003B1134" w:rsidRPr="00D139C8">
              <w:rPr>
                <w:sz w:val="20"/>
              </w:rPr>
              <w:t>.</w:t>
            </w:r>
            <w:r w:rsidRPr="00D139C8">
              <w:rPr>
                <w:sz w:val="20"/>
              </w:rPr>
              <w:t>web</w:t>
            </w:r>
            <w:proofErr w:type="spellEnd"/>
            <w:r w:rsidRPr="00D139C8">
              <w:rPr>
                <w:sz w:val="20"/>
              </w:rPr>
              <w:t xml:space="preserve"> (Stichtag 15.04.)</w:t>
            </w:r>
          </w:p>
          <w:p w:rsidR="00D15573" w:rsidRPr="00D139C8" w:rsidRDefault="00D15573" w:rsidP="00D1557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Endabrechnung </w:t>
            </w:r>
            <w:r w:rsidR="003B1134" w:rsidRPr="00D139C8">
              <w:rPr>
                <w:sz w:val="20"/>
              </w:rPr>
              <w:t xml:space="preserve">für das vergangene Kalenderjahr </w:t>
            </w:r>
            <w:r w:rsidRPr="00D139C8">
              <w:rPr>
                <w:sz w:val="20"/>
              </w:rPr>
              <w:t xml:space="preserve">– </w:t>
            </w:r>
            <w:r w:rsidRPr="00D139C8">
              <w:rPr>
                <w:b/>
                <w:sz w:val="20"/>
              </w:rPr>
              <w:t>letzter Abgabetermin ist der 30.04</w:t>
            </w:r>
            <w:r w:rsidRPr="00D139C8">
              <w:rPr>
                <w:sz w:val="20"/>
              </w:rPr>
              <w:t>.</w:t>
            </w:r>
            <w:r w:rsidR="0090507B" w:rsidRPr="00D139C8">
              <w:rPr>
                <w:sz w:val="20"/>
              </w:rPr>
              <w:t xml:space="preserve"> des jeweiligen Jahres</w:t>
            </w:r>
            <w:r w:rsidR="0090507B" w:rsidRPr="00D139C8">
              <w:rPr>
                <w:b/>
                <w:sz w:val="20"/>
              </w:rPr>
              <w:t xml:space="preserve"> (Ausschlussfrist)</w:t>
            </w:r>
          </w:p>
          <w:p w:rsidR="004F08D7" w:rsidRPr="00D139C8" w:rsidRDefault="00645E7E" w:rsidP="0090507B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>Antrag auf Zuschuss durch D</w:t>
            </w:r>
            <w:r w:rsidR="0090507B" w:rsidRPr="00D139C8">
              <w:rPr>
                <w:sz w:val="20"/>
              </w:rPr>
              <w:t>i</w:t>
            </w:r>
            <w:r w:rsidRPr="00D139C8">
              <w:rPr>
                <w:sz w:val="20"/>
              </w:rPr>
              <w:t>CV (Einreichung der Jahresrechnung und Haushaltsplan), letzter Abgabetermin 30.04</w:t>
            </w:r>
            <w:r w:rsidR="0090507B" w:rsidRPr="00D139C8">
              <w:rPr>
                <w:sz w:val="20"/>
              </w:rPr>
              <w:t>.</w:t>
            </w: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Mai</w:t>
            </w:r>
          </w:p>
        </w:tc>
        <w:tc>
          <w:tcPr>
            <w:tcW w:w="7224" w:type="dxa"/>
          </w:tcPr>
          <w:p w:rsidR="00A60A30" w:rsidRPr="00D139C8" w:rsidRDefault="00A60A30" w:rsidP="00235BB6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D139C8">
              <w:rPr>
                <w:sz w:val="20"/>
              </w:rPr>
              <w:t>Personalplanung</w:t>
            </w:r>
            <w:r w:rsidR="00235BB6" w:rsidRPr="00D139C8">
              <w:rPr>
                <w:sz w:val="20"/>
              </w:rPr>
              <w:t xml:space="preserve"> </w:t>
            </w:r>
            <w:r w:rsidRPr="00D139C8">
              <w:rPr>
                <w:sz w:val="20"/>
              </w:rPr>
              <w:t>im Blick haben</w:t>
            </w:r>
            <w:r w:rsidR="00235BB6" w:rsidRPr="00D139C8">
              <w:rPr>
                <w:sz w:val="20"/>
              </w:rPr>
              <w:t xml:space="preserve"> -</w:t>
            </w:r>
            <w:r w:rsidRPr="00D139C8">
              <w:rPr>
                <w:sz w:val="20"/>
              </w:rPr>
              <w:t xml:space="preserve"> wie gestalte</w:t>
            </w:r>
            <w:r w:rsidR="00235BB6" w:rsidRPr="00D139C8">
              <w:rPr>
                <w:sz w:val="20"/>
              </w:rPr>
              <w:t>n</w:t>
            </w:r>
            <w:r w:rsidRPr="00D139C8">
              <w:rPr>
                <w:sz w:val="20"/>
              </w:rPr>
              <w:t xml:space="preserve"> sich de</w:t>
            </w:r>
            <w:r w:rsidR="0090507B" w:rsidRPr="00D139C8">
              <w:rPr>
                <w:sz w:val="20"/>
              </w:rPr>
              <w:t>r</w:t>
            </w:r>
            <w:r w:rsidRPr="00D139C8">
              <w:rPr>
                <w:sz w:val="20"/>
              </w:rPr>
              <w:t xml:space="preserve"> A</w:t>
            </w:r>
            <w:r w:rsidR="0090507B" w:rsidRPr="00D139C8">
              <w:rPr>
                <w:sz w:val="20"/>
              </w:rPr>
              <w:t>nstellungsschlüssel</w:t>
            </w:r>
            <w:r w:rsidR="00235BB6" w:rsidRPr="00D139C8">
              <w:rPr>
                <w:sz w:val="20"/>
              </w:rPr>
              <w:t xml:space="preserve"> und die Fachkraftquote</w:t>
            </w:r>
            <w:r w:rsidRPr="00D139C8">
              <w:rPr>
                <w:sz w:val="20"/>
              </w:rPr>
              <w:t xml:space="preserve"> für das neue Kita</w:t>
            </w:r>
            <w:r w:rsidR="00235BB6" w:rsidRPr="00D139C8">
              <w:rPr>
                <w:sz w:val="20"/>
              </w:rPr>
              <w:t>-J</w:t>
            </w:r>
            <w:r w:rsidRPr="00D139C8">
              <w:rPr>
                <w:sz w:val="20"/>
              </w:rPr>
              <w:t xml:space="preserve">ahr </w:t>
            </w:r>
          </w:p>
          <w:p w:rsidR="003B1134" w:rsidRPr="00D139C8" w:rsidRDefault="003B1134" w:rsidP="00235BB6">
            <w:pPr>
              <w:pStyle w:val="Listenabsatz"/>
              <w:numPr>
                <w:ilvl w:val="0"/>
                <w:numId w:val="3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Platzvergabe (Einschulungskorridor) </w:t>
            </w: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Juni</w:t>
            </w:r>
          </w:p>
        </w:tc>
        <w:tc>
          <w:tcPr>
            <w:tcW w:w="7224" w:type="dxa"/>
          </w:tcPr>
          <w:p w:rsidR="004F08D7" w:rsidRPr="00D139C8" w:rsidRDefault="004F08D7">
            <w:pPr>
              <w:rPr>
                <w:sz w:val="20"/>
              </w:rPr>
            </w:pP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Juli</w:t>
            </w:r>
          </w:p>
        </w:tc>
        <w:tc>
          <w:tcPr>
            <w:tcW w:w="7224" w:type="dxa"/>
          </w:tcPr>
          <w:p w:rsidR="004F08D7" w:rsidRPr="00D139C8" w:rsidRDefault="00D15573" w:rsidP="00645E7E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Datenübertragung ins </w:t>
            </w:r>
            <w:proofErr w:type="spellStart"/>
            <w:r w:rsidRPr="00D139C8">
              <w:rPr>
                <w:sz w:val="20"/>
              </w:rPr>
              <w:t>KiBiG</w:t>
            </w:r>
            <w:r w:rsidR="003B1134" w:rsidRPr="00D139C8">
              <w:rPr>
                <w:sz w:val="20"/>
              </w:rPr>
              <w:t>.</w:t>
            </w:r>
            <w:r w:rsidRPr="00D139C8">
              <w:rPr>
                <w:sz w:val="20"/>
              </w:rPr>
              <w:t>web</w:t>
            </w:r>
            <w:proofErr w:type="spellEnd"/>
            <w:r w:rsidRPr="00D139C8">
              <w:rPr>
                <w:sz w:val="20"/>
              </w:rPr>
              <w:t xml:space="preserve"> (Stichtag 15.0</w:t>
            </w:r>
            <w:r w:rsidR="00645E7E" w:rsidRPr="00D139C8">
              <w:rPr>
                <w:sz w:val="20"/>
              </w:rPr>
              <w:t>7</w:t>
            </w:r>
            <w:r w:rsidRPr="00D139C8">
              <w:rPr>
                <w:sz w:val="20"/>
              </w:rPr>
              <w:t>.)</w:t>
            </w:r>
          </w:p>
          <w:p w:rsidR="00884003" w:rsidRPr="00D139C8" w:rsidRDefault="00884003" w:rsidP="00FD7EAA">
            <w:pPr>
              <w:pStyle w:val="Listenabsatz"/>
              <w:rPr>
                <w:sz w:val="20"/>
              </w:rPr>
            </w:pP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August</w:t>
            </w:r>
          </w:p>
        </w:tc>
        <w:tc>
          <w:tcPr>
            <w:tcW w:w="7224" w:type="dxa"/>
          </w:tcPr>
          <w:p w:rsidR="004F08D7" w:rsidRPr="00D139C8" w:rsidRDefault="004F08D7">
            <w:pPr>
              <w:rPr>
                <w:sz w:val="20"/>
              </w:rPr>
            </w:pP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September</w:t>
            </w:r>
          </w:p>
        </w:tc>
        <w:tc>
          <w:tcPr>
            <w:tcW w:w="7224" w:type="dxa"/>
          </w:tcPr>
          <w:p w:rsidR="004F08D7" w:rsidRPr="00D139C8" w:rsidRDefault="00645E7E" w:rsidP="00235BB6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>Schließtage für das nächste Kalenderjahr</w:t>
            </w:r>
            <w:r w:rsidR="00235BB6" w:rsidRPr="00D139C8">
              <w:rPr>
                <w:sz w:val="20"/>
              </w:rPr>
              <w:t xml:space="preserve"> </w:t>
            </w:r>
            <w:r w:rsidRPr="00D139C8">
              <w:rPr>
                <w:sz w:val="20"/>
              </w:rPr>
              <w:t xml:space="preserve">festlegen  </w:t>
            </w:r>
          </w:p>
          <w:p w:rsidR="00884003" w:rsidRPr="00D139C8" w:rsidRDefault="00884003" w:rsidP="00FD7EAA">
            <w:pPr>
              <w:pStyle w:val="Listenabsatz"/>
              <w:rPr>
                <w:sz w:val="20"/>
              </w:rPr>
            </w:pP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Oktober</w:t>
            </w:r>
          </w:p>
        </w:tc>
        <w:tc>
          <w:tcPr>
            <w:tcW w:w="7224" w:type="dxa"/>
          </w:tcPr>
          <w:p w:rsidR="00D15573" w:rsidRPr="00D139C8" w:rsidRDefault="00D15573" w:rsidP="00D1557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Datenübertragung ins </w:t>
            </w:r>
            <w:proofErr w:type="spellStart"/>
            <w:r w:rsidRPr="00D139C8">
              <w:rPr>
                <w:sz w:val="20"/>
              </w:rPr>
              <w:t>KiBiG</w:t>
            </w:r>
            <w:r w:rsidR="00884003" w:rsidRPr="00D139C8">
              <w:rPr>
                <w:sz w:val="20"/>
              </w:rPr>
              <w:t>.</w:t>
            </w:r>
            <w:r w:rsidRPr="00D139C8">
              <w:rPr>
                <w:sz w:val="20"/>
              </w:rPr>
              <w:t>web</w:t>
            </w:r>
            <w:proofErr w:type="spellEnd"/>
            <w:r w:rsidRPr="00D139C8">
              <w:rPr>
                <w:sz w:val="20"/>
              </w:rPr>
              <w:t xml:space="preserve"> (Stichtag 15.10.)</w:t>
            </w:r>
          </w:p>
          <w:p w:rsidR="00A60A30" w:rsidRPr="00D139C8" w:rsidRDefault="00A60A30" w:rsidP="00D15573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Elternbeiratswahl / Einrichtung eines Elternbeirates ermöglichen </w:t>
            </w:r>
          </w:p>
          <w:p w:rsidR="004F08D7" w:rsidRPr="00D139C8" w:rsidRDefault="004F08D7">
            <w:pPr>
              <w:rPr>
                <w:sz w:val="20"/>
              </w:rPr>
            </w:pP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November</w:t>
            </w:r>
          </w:p>
        </w:tc>
        <w:tc>
          <w:tcPr>
            <w:tcW w:w="7224" w:type="dxa"/>
          </w:tcPr>
          <w:p w:rsidR="004F08D7" w:rsidRPr="00D139C8" w:rsidRDefault="00A60A30" w:rsidP="00A60A30">
            <w:pPr>
              <w:pStyle w:val="Listenabsatz"/>
              <w:numPr>
                <w:ilvl w:val="0"/>
                <w:numId w:val="4"/>
              </w:numPr>
              <w:rPr>
                <w:sz w:val="20"/>
              </w:rPr>
            </w:pPr>
            <w:r w:rsidRPr="00D139C8">
              <w:rPr>
                <w:sz w:val="20"/>
              </w:rPr>
              <w:t>Jahressonderzahlung (ehemaliges Weihnachtsgeld) b</w:t>
            </w:r>
            <w:r w:rsidR="004A2BE0" w:rsidRPr="00D139C8">
              <w:rPr>
                <w:sz w:val="20"/>
              </w:rPr>
              <w:t>erücksichtigen (Kontodeckung sicherstellen)</w:t>
            </w:r>
          </w:p>
          <w:p w:rsidR="00884003" w:rsidRPr="00D139C8" w:rsidRDefault="00884003" w:rsidP="00FD7EAA">
            <w:pPr>
              <w:pStyle w:val="Listenabsatz"/>
              <w:rPr>
                <w:sz w:val="20"/>
              </w:rPr>
            </w:pPr>
          </w:p>
        </w:tc>
      </w:tr>
      <w:tr w:rsidR="004F08D7" w:rsidTr="004F08D7">
        <w:tc>
          <w:tcPr>
            <w:tcW w:w="1838" w:type="dxa"/>
          </w:tcPr>
          <w:p w:rsidR="004F08D7" w:rsidRDefault="004F08D7">
            <w:r>
              <w:t>Dezember</w:t>
            </w:r>
          </w:p>
        </w:tc>
        <w:tc>
          <w:tcPr>
            <w:tcW w:w="7224" w:type="dxa"/>
          </w:tcPr>
          <w:p w:rsidR="004F08D7" w:rsidRPr="00D139C8" w:rsidRDefault="004A2BE0" w:rsidP="004A2BE0">
            <w:pPr>
              <w:pStyle w:val="Listenabsatz"/>
              <w:numPr>
                <w:ilvl w:val="0"/>
                <w:numId w:val="4"/>
              </w:numPr>
              <w:rPr>
                <w:sz w:val="20"/>
              </w:rPr>
            </w:pPr>
            <w:r w:rsidRPr="00D139C8">
              <w:rPr>
                <w:sz w:val="20"/>
              </w:rPr>
              <w:t>Erhebungsbogen D</w:t>
            </w:r>
            <w:r w:rsidR="00235BB6" w:rsidRPr="00D139C8">
              <w:rPr>
                <w:sz w:val="20"/>
              </w:rPr>
              <w:t>i</w:t>
            </w:r>
            <w:r w:rsidRPr="00D139C8">
              <w:rPr>
                <w:sz w:val="20"/>
              </w:rPr>
              <w:t xml:space="preserve">CV </w:t>
            </w:r>
          </w:p>
          <w:p w:rsidR="00187879" w:rsidRPr="00D139C8" w:rsidRDefault="004A2BE0" w:rsidP="00645E7E">
            <w:pPr>
              <w:pStyle w:val="Listenabsatz"/>
              <w:numPr>
                <w:ilvl w:val="0"/>
                <w:numId w:val="4"/>
              </w:numPr>
              <w:rPr>
                <w:sz w:val="20"/>
              </w:rPr>
            </w:pPr>
            <w:r w:rsidRPr="00D139C8">
              <w:rPr>
                <w:sz w:val="20"/>
              </w:rPr>
              <w:t xml:space="preserve">Abschlagszahlung für </w:t>
            </w:r>
            <w:r w:rsidR="00235BB6" w:rsidRPr="00D139C8">
              <w:rPr>
                <w:sz w:val="20"/>
              </w:rPr>
              <w:t>das</w:t>
            </w:r>
            <w:r w:rsidRPr="00D139C8">
              <w:rPr>
                <w:sz w:val="20"/>
              </w:rPr>
              <w:t xml:space="preserve"> </w:t>
            </w:r>
            <w:r w:rsidR="00235BB6" w:rsidRPr="00D139C8">
              <w:rPr>
                <w:sz w:val="20"/>
              </w:rPr>
              <w:t>kommende</w:t>
            </w:r>
            <w:r w:rsidRPr="00D139C8">
              <w:rPr>
                <w:sz w:val="20"/>
              </w:rPr>
              <w:t xml:space="preserve"> Kalenderjahr</w:t>
            </w:r>
            <w:r w:rsidR="00235BB6" w:rsidRPr="00D139C8">
              <w:rPr>
                <w:sz w:val="20"/>
              </w:rPr>
              <w:t xml:space="preserve"> beantragen</w:t>
            </w:r>
            <w:r w:rsidRPr="00D139C8">
              <w:rPr>
                <w:sz w:val="20"/>
              </w:rPr>
              <w:t xml:space="preserve"> </w:t>
            </w:r>
          </w:p>
          <w:p w:rsidR="00645E7E" w:rsidRPr="00D139C8" w:rsidRDefault="00645E7E" w:rsidP="00645E7E">
            <w:pPr>
              <w:pStyle w:val="Listenabsatz"/>
              <w:rPr>
                <w:sz w:val="20"/>
              </w:rPr>
            </w:pPr>
          </w:p>
        </w:tc>
      </w:tr>
    </w:tbl>
    <w:p w:rsidR="00A60A30" w:rsidRDefault="004F08D7" w:rsidP="00FD7EAA">
      <w:r>
        <w:t xml:space="preserve"> </w:t>
      </w:r>
    </w:p>
    <w:sectPr w:rsidR="00A60A3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08" w:rsidRDefault="00E15808" w:rsidP="00D15573">
      <w:pPr>
        <w:spacing w:after="0" w:line="240" w:lineRule="auto"/>
      </w:pPr>
      <w:r>
        <w:separator/>
      </w:r>
    </w:p>
  </w:endnote>
  <w:endnote w:type="continuationSeparator" w:id="0">
    <w:p w:rsidR="00E15808" w:rsidRDefault="00E15808" w:rsidP="00D1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C8" w:rsidRDefault="00D139C8">
    <w:pPr>
      <w:pStyle w:val="Fu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661"/>
      <w:gridCol w:w="2522"/>
      <w:gridCol w:w="1645"/>
      <w:gridCol w:w="1632"/>
      <w:gridCol w:w="1602"/>
    </w:tblGrid>
    <w:tr w:rsidR="00D139C8" w:rsidTr="00D139C8">
      <w:tc>
        <w:tcPr>
          <w:tcW w:w="1812" w:type="dxa"/>
        </w:tcPr>
        <w:p w:rsidR="00D139C8" w:rsidRDefault="00D139C8">
          <w:pPr>
            <w:pStyle w:val="Fuzeile"/>
          </w:pPr>
          <w:r>
            <w:t>Freigabe</w:t>
          </w:r>
        </w:p>
      </w:tc>
      <w:tc>
        <w:tcPr>
          <w:tcW w:w="1812" w:type="dxa"/>
        </w:tcPr>
        <w:p w:rsidR="00D139C8" w:rsidRDefault="00D139C8">
          <w:pPr>
            <w:pStyle w:val="Fuzeile"/>
          </w:pPr>
          <w:r>
            <w:t>Bearbeitung</w:t>
          </w:r>
        </w:p>
      </w:tc>
      <w:tc>
        <w:tcPr>
          <w:tcW w:w="1812" w:type="dxa"/>
        </w:tcPr>
        <w:p w:rsidR="00D139C8" w:rsidRDefault="00D139C8">
          <w:pPr>
            <w:pStyle w:val="Fuzeile"/>
          </w:pPr>
          <w:r>
            <w:t>Version</w:t>
          </w:r>
        </w:p>
      </w:tc>
      <w:tc>
        <w:tcPr>
          <w:tcW w:w="1813" w:type="dxa"/>
        </w:tcPr>
        <w:p w:rsidR="00D139C8" w:rsidRDefault="00D139C8">
          <w:pPr>
            <w:pStyle w:val="Fuzeile"/>
          </w:pPr>
          <w:r>
            <w:t>Datum</w:t>
          </w:r>
        </w:p>
      </w:tc>
      <w:tc>
        <w:tcPr>
          <w:tcW w:w="1813" w:type="dxa"/>
        </w:tcPr>
        <w:p w:rsidR="00D139C8" w:rsidRDefault="00D139C8">
          <w:pPr>
            <w:pStyle w:val="Fuzeile"/>
          </w:pPr>
          <w:r>
            <w:t>Seite</w:t>
          </w:r>
        </w:p>
      </w:tc>
    </w:tr>
    <w:tr w:rsidR="00D139C8" w:rsidTr="00D139C8">
      <w:tc>
        <w:tcPr>
          <w:tcW w:w="1812" w:type="dxa"/>
        </w:tcPr>
        <w:p w:rsidR="00D139C8" w:rsidRDefault="00D139C8">
          <w:pPr>
            <w:pStyle w:val="Fuzeile"/>
          </w:pPr>
        </w:p>
      </w:tc>
      <w:tc>
        <w:tcPr>
          <w:tcW w:w="1812" w:type="dxa"/>
        </w:tcPr>
        <w:p w:rsidR="00D139C8" w:rsidRDefault="00D139C8">
          <w:pPr>
            <w:pStyle w:val="Fuzeile"/>
          </w:pPr>
          <w:r>
            <w:t>Fachbereich Kinderhilfe und Kath. Kindertageseinrichtungen</w:t>
          </w:r>
        </w:p>
      </w:tc>
      <w:tc>
        <w:tcPr>
          <w:tcW w:w="1812" w:type="dxa"/>
        </w:tcPr>
        <w:p w:rsidR="00D139C8" w:rsidRDefault="00D139C8">
          <w:pPr>
            <w:pStyle w:val="Fuzeile"/>
          </w:pPr>
          <w:r>
            <w:t>2</w:t>
          </w:r>
        </w:p>
      </w:tc>
      <w:tc>
        <w:tcPr>
          <w:tcW w:w="1813" w:type="dxa"/>
        </w:tcPr>
        <w:p w:rsidR="00D139C8" w:rsidRDefault="00D139C8">
          <w:pPr>
            <w:pStyle w:val="Fuzeile"/>
          </w:pPr>
          <w:r>
            <w:t>April 2019</w:t>
          </w:r>
        </w:p>
      </w:tc>
      <w:tc>
        <w:tcPr>
          <w:tcW w:w="1813" w:type="dxa"/>
        </w:tcPr>
        <w:p w:rsidR="00D139C8" w:rsidRDefault="00D139C8">
          <w:pPr>
            <w:pStyle w:val="Fuzeile"/>
          </w:pPr>
          <w:r>
            <w:t>1 von 1</w:t>
          </w:r>
        </w:p>
      </w:tc>
    </w:tr>
  </w:tbl>
  <w:p w:rsidR="00D139C8" w:rsidRDefault="00D139C8">
    <w:pPr>
      <w:pStyle w:val="Fuzeile"/>
    </w:pPr>
  </w:p>
  <w:p w:rsidR="005A74F4" w:rsidRDefault="005A7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08" w:rsidRDefault="00E15808" w:rsidP="00D15573">
      <w:pPr>
        <w:spacing w:after="0" w:line="240" w:lineRule="auto"/>
      </w:pPr>
      <w:r>
        <w:separator/>
      </w:r>
    </w:p>
  </w:footnote>
  <w:footnote w:type="continuationSeparator" w:id="0">
    <w:p w:rsidR="00E15808" w:rsidRDefault="00E15808" w:rsidP="00D1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73" w:rsidRDefault="00D15573">
    <w:pPr>
      <w:pStyle w:val="Kopfzeile"/>
    </w:pPr>
    <w:r>
      <w:rPr>
        <w:rFonts w:ascii="Arial" w:hAnsi="Arial"/>
        <w:noProof/>
        <w:lang w:eastAsia="de-DE"/>
      </w:rPr>
      <w:drawing>
        <wp:anchor distT="0" distB="0" distL="114935" distR="114935" simplePos="0" relativeHeight="251659264" behindDoc="1" locked="0" layoutInCell="1" allowOverlap="1" wp14:anchorId="6E3CA207" wp14:editId="2720C75A">
          <wp:simplePos x="0" y="0"/>
          <wp:positionH relativeFrom="column">
            <wp:posOffset>5562600</wp:posOffset>
          </wp:positionH>
          <wp:positionV relativeFrom="paragraph">
            <wp:posOffset>-257810</wp:posOffset>
          </wp:positionV>
          <wp:extent cx="627380" cy="737235"/>
          <wp:effectExtent l="19050" t="0" r="1270" b="0"/>
          <wp:wrapThrough wrapText="bothSides">
            <wp:wrapPolygon edited="0">
              <wp:start x="-656" y="0"/>
              <wp:lineTo x="-656" y="21209"/>
              <wp:lineTo x="21644" y="21209"/>
              <wp:lineTo x="21644" y="0"/>
              <wp:lineTo x="-656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DA1"/>
    <w:multiLevelType w:val="hybridMultilevel"/>
    <w:tmpl w:val="72405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705"/>
    <w:multiLevelType w:val="hybridMultilevel"/>
    <w:tmpl w:val="3B987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737D"/>
    <w:multiLevelType w:val="hybridMultilevel"/>
    <w:tmpl w:val="F82A2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C5CBB"/>
    <w:multiLevelType w:val="hybridMultilevel"/>
    <w:tmpl w:val="9130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D7"/>
    <w:rsid w:val="000955E1"/>
    <w:rsid w:val="00153B84"/>
    <w:rsid w:val="00187879"/>
    <w:rsid w:val="002224E9"/>
    <w:rsid w:val="00235BB6"/>
    <w:rsid w:val="002C3826"/>
    <w:rsid w:val="0031558B"/>
    <w:rsid w:val="003B1134"/>
    <w:rsid w:val="003D1FAB"/>
    <w:rsid w:val="004A2044"/>
    <w:rsid w:val="004A2BE0"/>
    <w:rsid w:val="004F08D7"/>
    <w:rsid w:val="005A74F4"/>
    <w:rsid w:val="00645E7E"/>
    <w:rsid w:val="00663F84"/>
    <w:rsid w:val="006A6998"/>
    <w:rsid w:val="007B65F9"/>
    <w:rsid w:val="00884003"/>
    <w:rsid w:val="008841D9"/>
    <w:rsid w:val="0090507B"/>
    <w:rsid w:val="00A60A30"/>
    <w:rsid w:val="00B00DE9"/>
    <w:rsid w:val="00C828F2"/>
    <w:rsid w:val="00D139C8"/>
    <w:rsid w:val="00D15573"/>
    <w:rsid w:val="00D94DF2"/>
    <w:rsid w:val="00E15808"/>
    <w:rsid w:val="00F6369D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4421"/>
  <w15:chartTrackingRefBased/>
  <w15:docId w15:val="{9523AADB-494C-4BF1-8805-CDD1365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08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573"/>
  </w:style>
  <w:style w:type="paragraph" w:styleId="Fuzeile">
    <w:name w:val="footer"/>
    <w:basedOn w:val="Standard"/>
    <w:link w:val="FuzeileZchn"/>
    <w:uiPriority w:val="99"/>
    <w:unhideWhenUsed/>
    <w:rsid w:val="00D1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573"/>
  </w:style>
  <w:style w:type="character" w:styleId="Hyperlink">
    <w:name w:val="Hyperlink"/>
    <w:basedOn w:val="Absatz-Standardschriftart"/>
    <w:uiPriority w:val="99"/>
    <w:unhideWhenUsed/>
    <w:rsid w:val="00645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rstandkita.caritas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Ordiniariat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Engel</dc:creator>
  <cp:keywords/>
  <dc:description/>
  <cp:lastModifiedBy>Schoknecht, Sebastian</cp:lastModifiedBy>
  <cp:revision>2</cp:revision>
  <dcterms:created xsi:type="dcterms:W3CDTF">2019-06-21T06:07:00Z</dcterms:created>
  <dcterms:modified xsi:type="dcterms:W3CDTF">2019-06-21T06:07:00Z</dcterms:modified>
</cp:coreProperties>
</file>